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7BA5" w14:textId="0F2F7F94" w:rsidR="00AB329A" w:rsidRPr="004A29D7" w:rsidRDefault="00AB329A" w:rsidP="00AB329A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05463778" w14:textId="59BD9588" w:rsidR="002316B1" w:rsidRPr="002258F8" w:rsidRDefault="002316B1" w:rsidP="00AB329A">
      <w:pPr>
        <w:rPr>
          <w:rFonts w:ascii="Times New Roman" w:hAnsi="Times New Roman" w:cs="Times New Roman"/>
          <w:b/>
          <w:sz w:val="44"/>
          <w:szCs w:val="44"/>
        </w:rPr>
      </w:pPr>
      <w:r w:rsidRPr="002258F8">
        <w:rPr>
          <w:rFonts w:ascii="Times New Roman" w:hAnsi="Times New Roman" w:cs="Times New Roman"/>
          <w:b/>
          <w:sz w:val="44"/>
          <w:szCs w:val="44"/>
        </w:rPr>
        <w:t>Alzheimerforeningen Vestsjælland</w:t>
      </w:r>
      <w:r w:rsidR="00855568" w:rsidRPr="002258F8">
        <w:rPr>
          <w:rFonts w:ascii="Times New Roman" w:hAnsi="Times New Roman" w:cs="Times New Roman"/>
          <w:b/>
          <w:sz w:val="44"/>
          <w:szCs w:val="44"/>
        </w:rPr>
        <w:t xml:space="preserve"> og</w:t>
      </w:r>
      <w:r w:rsidR="00057ABE" w:rsidRPr="002258F8">
        <w:rPr>
          <w:rFonts w:ascii="Times New Roman" w:hAnsi="Times New Roman" w:cs="Times New Roman"/>
          <w:b/>
          <w:sz w:val="44"/>
          <w:szCs w:val="44"/>
        </w:rPr>
        <w:t xml:space="preserve">            </w:t>
      </w:r>
      <w:r w:rsidR="00855568" w:rsidRPr="002258F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C79C1">
        <w:rPr>
          <w:rFonts w:ascii="Times New Roman" w:hAnsi="Times New Roman" w:cs="Times New Roman"/>
          <w:b/>
          <w:sz w:val="44"/>
          <w:szCs w:val="44"/>
        </w:rPr>
        <w:t>Ringsted</w:t>
      </w:r>
      <w:r w:rsidR="0077207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55568" w:rsidRPr="002258F8">
        <w:rPr>
          <w:rFonts w:ascii="Times New Roman" w:hAnsi="Times New Roman" w:cs="Times New Roman"/>
          <w:b/>
          <w:sz w:val="44"/>
          <w:szCs w:val="44"/>
        </w:rPr>
        <w:t>kommune</w:t>
      </w:r>
      <w:r w:rsidRPr="002258F8">
        <w:rPr>
          <w:rFonts w:ascii="Times New Roman" w:hAnsi="Times New Roman" w:cs="Times New Roman"/>
          <w:b/>
          <w:sz w:val="44"/>
          <w:szCs w:val="44"/>
        </w:rPr>
        <w:t xml:space="preserve"> inviterer</w:t>
      </w:r>
      <w:r w:rsidR="00855568" w:rsidRPr="002258F8">
        <w:rPr>
          <w:rFonts w:ascii="Times New Roman" w:hAnsi="Times New Roman" w:cs="Times New Roman"/>
          <w:b/>
          <w:sz w:val="44"/>
          <w:szCs w:val="44"/>
        </w:rPr>
        <w:t xml:space="preserve"> til foredrag</w:t>
      </w:r>
      <w:r w:rsidRPr="002258F8">
        <w:rPr>
          <w:rFonts w:ascii="Times New Roman" w:hAnsi="Times New Roman" w:cs="Times New Roman"/>
          <w:b/>
          <w:sz w:val="44"/>
          <w:szCs w:val="44"/>
        </w:rPr>
        <w:t xml:space="preserve">: </w:t>
      </w:r>
    </w:p>
    <w:p w14:paraId="08FC2E6B" w14:textId="50A22C61" w:rsidR="00AB329A" w:rsidRPr="002258F8" w:rsidRDefault="00AB329A" w:rsidP="00AB329A">
      <w:pPr>
        <w:rPr>
          <w:rFonts w:ascii="Algerian" w:hAnsi="Algerian" w:cs="Times New Roman"/>
          <w:b/>
          <w:sz w:val="44"/>
          <w:szCs w:val="44"/>
          <w:u w:val="single"/>
        </w:rPr>
      </w:pPr>
      <w:r w:rsidRPr="002258F8">
        <w:rPr>
          <w:rFonts w:ascii="Algerian" w:hAnsi="Algerian" w:cs="Times New Roman"/>
          <w:b/>
          <w:sz w:val="44"/>
          <w:szCs w:val="44"/>
          <w:u w:val="single"/>
        </w:rPr>
        <w:t xml:space="preserve">Det gode liv - når demens snakker med </w:t>
      </w:r>
    </w:p>
    <w:p w14:paraId="47B60300" w14:textId="304083CA" w:rsidR="002316B1" w:rsidRDefault="009E60F7" w:rsidP="00AB329A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3FA948" wp14:editId="54247C5B">
                <wp:simplePos x="0" y="0"/>
                <wp:positionH relativeFrom="margin">
                  <wp:align>left</wp:align>
                </wp:positionH>
                <wp:positionV relativeFrom="paragraph">
                  <wp:posOffset>388620</wp:posOffset>
                </wp:positionV>
                <wp:extent cx="3482340" cy="3337560"/>
                <wp:effectExtent l="0" t="0" r="3810" b="0"/>
                <wp:wrapNone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333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6DC9C" w14:textId="77777777" w:rsidR="009E60F7" w:rsidRDefault="009E60F7" w:rsidP="00AB329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4AA488C6" w14:textId="10CA0126" w:rsidR="00AB329A" w:rsidRPr="009E60F7" w:rsidRDefault="00AB329A" w:rsidP="00AB329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E60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Demens sender både den syge og de pårørende ud på steder, hvor ingen har været før. Betingelserne for samværet og kommunikationen udfordres og svære følelser snakker med.</w:t>
                            </w:r>
                            <w:r w:rsidR="002316B1" w:rsidRPr="009E60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</w:t>
                            </w:r>
                            <w:r w:rsidRPr="009E60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På trods af færre ressourcer er der rige muligheder for at sanse – snakke – opleve – grine og give en hånd med. </w:t>
                            </w:r>
                            <w:r w:rsidR="002316B1" w:rsidRPr="009E60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</w:t>
                            </w:r>
                            <w:r w:rsidRPr="009E60F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Kom og få inspiration og konkret værktøj til at holde gang i et aktivt og givende samvær.</w:t>
                            </w:r>
                          </w:p>
                          <w:p w14:paraId="2520017A" w14:textId="77777777" w:rsidR="00AB329A" w:rsidRDefault="00AB329A" w:rsidP="00AB329A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  <w:lang w:eastAsia="da-DK"/>
                              </w:rPr>
                            </w:pPr>
                          </w:p>
                          <w:p w14:paraId="57E56E39" w14:textId="77777777" w:rsidR="00AB329A" w:rsidRDefault="00AB329A" w:rsidP="00AB329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17C276CC" w14:textId="77777777" w:rsidR="00AB329A" w:rsidRDefault="00AB329A" w:rsidP="00AB329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1A542DC7" w14:textId="77777777" w:rsidR="00AB329A" w:rsidRDefault="00AB329A" w:rsidP="00AB329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2A6CF194" w14:textId="77777777" w:rsidR="00AB329A" w:rsidRDefault="00AB329A" w:rsidP="00AB329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307C7CC7" w14:textId="77777777" w:rsidR="00AB329A" w:rsidRDefault="00AB329A" w:rsidP="00AB329A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  <w:lang w:eastAsia="da-DK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FA948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0;margin-top:30.6pt;width:274.2pt;height:262.8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" stroked="f">
                <v:textbox>
                  <w:txbxContent>
                    <w:p w14:paraId="7FF6DC9C" w14:textId="77777777" w:rsidR="009E60F7" w:rsidRDefault="009E60F7" w:rsidP="00AB329A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4AA488C6" w14:textId="10CA0126" w:rsidR="00AB329A" w:rsidRPr="009E60F7" w:rsidRDefault="00AB329A" w:rsidP="00AB329A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E60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Demens sender både den syge og de pårørende ud på steder, hvor ingen har været før. Betingelserne for samværet og kommunikationen udfordres og svære følelser snakker med.</w:t>
                      </w:r>
                      <w:r w:rsidR="002316B1" w:rsidRPr="009E60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</w:t>
                      </w:r>
                      <w:r w:rsidRPr="009E60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På trods af færre ressourcer er der rige muligheder for at sanse – snakke – opleve – grine og give en hånd med. </w:t>
                      </w:r>
                      <w:r w:rsidR="002316B1" w:rsidRPr="009E60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</w:t>
                      </w:r>
                      <w:r w:rsidRPr="009E60F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Kom og få inspiration og konkret værktøj til at holde gang i et aktivt og givende samvær.</w:t>
                      </w:r>
                    </w:p>
                    <w:p w14:paraId="2520017A" w14:textId="77777777" w:rsidR="00AB329A" w:rsidRDefault="00AB329A" w:rsidP="00AB329A">
                      <w:pP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  <w:lang w:eastAsia="da-DK"/>
                        </w:rPr>
                      </w:pPr>
                    </w:p>
                    <w:p w14:paraId="57E56E39" w14:textId="77777777" w:rsidR="00AB329A" w:rsidRDefault="00AB329A" w:rsidP="00AB329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17C276CC" w14:textId="77777777" w:rsidR="00AB329A" w:rsidRDefault="00AB329A" w:rsidP="00AB329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1A542DC7" w14:textId="77777777" w:rsidR="00AB329A" w:rsidRDefault="00AB329A" w:rsidP="00AB329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2A6CF194" w14:textId="77777777" w:rsidR="00AB329A" w:rsidRDefault="00AB329A" w:rsidP="00AB329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14:paraId="307C7CC7" w14:textId="77777777" w:rsidR="00AB329A" w:rsidRDefault="00AB329A" w:rsidP="00AB329A"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  <w:lang w:eastAsia="da-DK"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29A" w:rsidRPr="002258F8">
        <w:rPr>
          <w:rFonts w:ascii="Times New Roman" w:hAnsi="Times New Roman" w:cs="Times New Roman"/>
          <w:b/>
          <w:bCs/>
          <w:sz w:val="44"/>
          <w:szCs w:val="44"/>
        </w:rPr>
        <w:t>Ved ergoterapeut Mette Søndergaard</w:t>
      </w:r>
      <w:r w:rsidR="00DC70FD" w:rsidRPr="002258F8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14:paraId="12C03238" w14:textId="77777777" w:rsidR="009E60F7" w:rsidRPr="002258F8" w:rsidRDefault="009E60F7" w:rsidP="00AB329A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509CC04C" w14:textId="36090C36" w:rsidR="00D14E32" w:rsidRPr="0088491B" w:rsidRDefault="00AB329A" w:rsidP="0088491B">
      <w:pPr>
        <w:jc w:val="right"/>
        <w:rPr>
          <w:rFonts w:ascii="Times New Roman" w:hAnsi="Times New Roman" w:cs="Times New Roman"/>
          <w:sz w:val="36"/>
          <w:szCs w:val="36"/>
        </w:rPr>
      </w:pPr>
      <w:r w:rsidRPr="004A29D7">
        <w:rPr>
          <w:rFonts w:ascii="Times New Roman" w:hAnsi="Times New Roman" w:cs="Times New Roman"/>
          <w:noProof/>
          <w:sz w:val="36"/>
          <w:szCs w:val="36"/>
          <w:lang w:eastAsia="da-DK"/>
        </w:rPr>
        <w:drawing>
          <wp:inline distT="0" distB="0" distL="0" distR="0" wp14:anchorId="698B3E04" wp14:editId="13A3EBD3">
            <wp:extent cx="1943100" cy="2659380"/>
            <wp:effectExtent l="0" t="0" r="0" b="7620"/>
            <wp:docPr id="2" name="Billede 3" descr="Macintosh HD:Users:mom:Desktop:_F4W5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om:Desktop:_F4W58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587" cy="272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B28060" w14:textId="2FDD5568" w:rsidR="004F3AA1" w:rsidRDefault="0011395B" w:rsidP="00D14E32">
      <w:pPr>
        <w:spacing w:before="100" w:beforeAutospacing="1" w:after="240"/>
        <w:rPr>
          <w:rFonts w:ascii="Times New Roman" w:hAnsi="Times New Roman" w:cs="Times New Roman"/>
          <w:b/>
          <w:bCs/>
          <w:sz w:val="32"/>
          <w:szCs w:val="32"/>
        </w:rPr>
      </w:pPr>
      <w:r w:rsidRPr="00783724">
        <w:rPr>
          <w:rFonts w:ascii="Times New Roman" w:hAnsi="Times New Roman" w:cs="Times New Roman"/>
          <w:b/>
          <w:bCs/>
          <w:sz w:val="32"/>
          <w:szCs w:val="32"/>
        </w:rPr>
        <w:t xml:space="preserve">Tid: Torsdag den </w:t>
      </w:r>
      <w:r w:rsidR="004F3AA1" w:rsidRPr="00783724">
        <w:rPr>
          <w:rFonts w:ascii="Times New Roman" w:hAnsi="Times New Roman" w:cs="Times New Roman"/>
          <w:b/>
          <w:bCs/>
          <w:sz w:val="32"/>
          <w:szCs w:val="32"/>
        </w:rPr>
        <w:t>25</w:t>
      </w:r>
      <w:r w:rsidR="003729E0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4F3AA1" w:rsidRPr="00783724">
        <w:rPr>
          <w:rFonts w:ascii="Times New Roman" w:hAnsi="Times New Roman" w:cs="Times New Roman"/>
          <w:b/>
          <w:bCs/>
          <w:sz w:val="32"/>
          <w:szCs w:val="32"/>
        </w:rPr>
        <w:t xml:space="preserve"> september 2025.</w:t>
      </w:r>
    </w:p>
    <w:p w14:paraId="6CF18FBB" w14:textId="0E1585EC" w:rsidR="00783724" w:rsidRPr="00783724" w:rsidRDefault="00783724" w:rsidP="00D14E32">
      <w:pPr>
        <w:spacing w:before="100" w:beforeAutospacing="1" w:after="2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Klokken 18.30 – 20.30 </w:t>
      </w:r>
    </w:p>
    <w:p w14:paraId="5E5CD594" w14:textId="5D77DEFD" w:rsidR="00D14E32" w:rsidRPr="00783724" w:rsidRDefault="00D14E32" w:rsidP="00D14E32">
      <w:pPr>
        <w:spacing w:before="100" w:beforeAutospacing="1" w:after="240"/>
        <w:rPr>
          <w:rFonts w:ascii="Times New Roman" w:hAnsi="Times New Roman" w:cs="Times New Roman"/>
          <w:b/>
          <w:bCs/>
          <w:sz w:val="32"/>
          <w:szCs w:val="32"/>
        </w:rPr>
      </w:pPr>
      <w:r w:rsidRPr="00783724">
        <w:rPr>
          <w:rFonts w:ascii="Times New Roman" w:hAnsi="Times New Roman" w:cs="Times New Roman"/>
          <w:b/>
          <w:bCs/>
          <w:sz w:val="32"/>
          <w:szCs w:val="32"/>
        </w:rPr>
        <w:t>Sted: Kalundborghallerne, lokale 4, indgang D fra Torvet</w:t>
      </w:r>
      <w:r w:rsidRPr="00783724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Torvet - 4400 Kalundborg</w:t>
      </w:r>
    </w:p>
    <w:p w14:paraId="5E67E0D7" w14:textId="7C81E097" w:rsidR="00800E7D" w:rsidRPr="00783724" w:rsidRDefault="00800E7D" w:rsidP="00800E7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83724">
        <w:rPr>
          <w:rFonts w:ascii="Times New Roman" w:hAnsi="Times New Roman" w:cs="Times New Roman"/>
          <w:b/>
          <w:bCs/>
          <w:sz w:val="32"/>
          <w:szCs w:val="32"/>
        </w:rPr>
        <w:t>Foredraget er gratis.</w:t>
      </w:r>
      <w:r w:rsidR="00175B30" w:rsidRPr="00783724">
        <w:rPr>
          <w:rFonts w:ascii="Times New Roman" w:hAnsi="Times New Roman" w:cs="Times New Roman"/>
          <w:b/>
          <w:bCs/>
          <w:sz w:val="32"/>
          <w:szCs w:val="32"/>
        </w:rPr>
        <w:t xml:space="preserve"> Alle er velkomne</w:t>
      </w:r>
    </w:p>
    <w:p w14:paraId="3FE99F89" w14:textId="64DACE32" w:rsidR="00E97E99" w:rsidRPr="009E60F7" w:rsidRDefault="00AB329A">
      <w:pPr>
        <w:rPr>
          <w:rFonts w:ascii="Times New Roman" w:hAnsi="Times New Roman" w:cs="Times New Roman"/>
          <w:sz w:val="28"/>
          <w:szCs w:val="28"/>
        </w:rPr>
      </w:pPr>
      <w:r w:rsidRPr="009E60F7">
        <w:rPr>
          <w:rFonts w:ascii="Times New Roman" w:hAnsi="Times New Roman" w:cs="Times New Roman"/>
          <w:sz w:val="28"/>
          <w:szCs w:val="28"/>
        </w:rPr>
        <w:t xml:space="preserve"> På gensyn.         </w:t>
      </w:r>
      <w:r w:rsidR="00783724" w:rsidRPr="009E60F7">
        <w:rPr>
          <w:rFonts w:ascii="Times New Roman" w:hAnsi="Times New Roman" w:cs="Times New Roman"/>
          <w:noProof/>
          <w:sz w:val="28"/>
          <w:szCs w:val="28"/>
          <w:lang w:eastAsia="da-DK"/>
        </w:rPr>
        <w:drawing>
          <wp:inline distT="0" distB="0" distL="0" distR="0" wp14:anchorId="392538A5" wp14:editId="58D3229A">
            <wp:extent cx="452686" cy="433754"/>
            <wp:effectExtent l="19050" t="0" r="4514" b="0"/>
            <wp:docPr id="8" name="Billede 1" descr="happy-smiley - Inka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-smiley - InkaDe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86" cy="43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BC57F0" w14:textId="011DC560" w:rsidR="0098777B" w:rsidRPr="00783724" w:rsidRDefault="00E97E99">
      <w:pPr>
        <w:rPr>
          <w:rFonts w:ascii="Times New Roman" w:hAnsi="Times New Roman" w:cs="Times New Roman"/>
          <w:sz w:val="28"/>
          <w:szCs w:val="28"/>
          <w:u w:val="single"/>
        </w:rPr>
      </w:pPr>
      <w:r w:rsidRPr="00783724">
        <w:rPr>
          <w:rFonts w:ascii="Times New Roman" w:hAnsi="Times New Roman" w:cs="Times New Roman"/>
          <w:sz w:val="28"/>
          <w:szCs w:val="28"/>
          <w:u w:val="single"/>
        </w:rPr>
        <w:t xml:space="preserve">Tilmelding til : </w:t>
      </w:r>
      <w:r w:rsidR="00AB329A" w:rsidRPr="0078372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0C7494F6" w14:textId="77777777" w:rsidR="007B11DD" w:rsidRPr="009E60F7" w:rsidRDefault="007B11DD" w:rsidP="007B11DD">
      <w:pPr>
        <w:rPr>
          <w:rFonts w:ascii="Times New Roman" w:hAnsi="Times New Roman" w:cs="Times New Roman"/>
          <w:sz w:val="28"/>
          <w:szCs w:val="28"/>
        </w:rPr>
      </w:pPr>
      <w:r w:rsidRPr="009E60F7">
        <w:rPr>
          <w:rFonts w:ascii="Times New Roman" w:hAnsi="Times New Roman" w:cs="Times New Roman"/>
          <w:sz w:val="28"/>
          <w:szCs w:val="28"/>
        </w:rPr>
        <w:t xml:space="preserve">Helene Jørgensen, </w:t>
      </w:r>
      <w:hyperlink r:id="rId8" w:history="1">
        <w:r w:rsidRPr="009E60F7">
          <w:rPr>
            <w:rStyle w:val="Hyperlink"/>
            <w:rFonts w:ascii="Times New Roman" w:hAnsi="Times New Roman" w:cs="Times New Roman"/>
            <w:sz w:val="28"/>
            <w:szCs w:val="28"/>
          </w:rPr>
          <w:t>heog@kalundborg.dk</w:t>
        </w:r>
      </w:hyperlink>
      <w:r w:rsidRPr="009E60F7">
        <w:rPr>
          <w:rFonts w:ascii="Times New Roman" w:hAnsi="Times New Roman" w:cs="Times New Roman"/>
          <w:sz w:val="28"/>
          <w:szCs w:val="28"/>
        </w:rPr>
        <w:t xml:space="preserve"> tlf: 59535356 kl 8.30-9.30</w:t>
      </w:r>
    </w:p>
    <w:p w14:paraId="452F94DB" w14:textId="73F5235A" w:rsidR="000133EF" w:rsidRPr="009E60F7" w:rsidRDefault="007B11DD">
      <w:pPr>
        <w:rPr>
          <w:rFonts w:ascii="Times New Roman" w:hAnsi="Times New Roman" w:cs="Times New Roman"/>
          <w:sz w:val="28"/>
          <w:szCs w:val="28"/>
        </w:rPr>
      </w:pPr>
      <w:r w:rsidRPr="009E60F7">
        <w:rPr>
          <w:rFonts w:ascii="Times New Roman" w:hAnsi="Times New Roman" w:cs="Times New Roman"/>
          <w:sz w:val="28"/>
          <w:szCs w:val="28"/>
        </w:rPr>
        <w:t xml:space="preserve">Sanne Ludvigsen, </w:t>
      </w:r>
      <w:hyperlink r:id="rId9" w:history="1">
        <w:r w:rsidRPr="009E60F7">
          <w:rPr>
            <w:rStyle w:val="Hyperlink"/>
            <w:rFonts w:ascii="Times New Roman" w:hAnsi="Times New Roman" w:cs="Times New Roman"/>
            <w:sz w:val="28"/>
            <w:szCs w:val="28"/>
          </w:rPr>
          <w:t>sald@kalundborg.dk</w:t>
        </w:r>
      </w:hyperlink>
      <w:r w:rsidRPr="009E60F7">
        <w:rPr>
          <w:rFonts w:ascii="Times New Roman" w:hAnsi="Times New Roman" w:cs="Times New Roman"/>
          <w:sz w:val="28"/>
          <w:szCs w:val="28"/>
        </w:rPr>
        <w:t xml:space="preserve">  tlf. 59534099  kl 8.30-9.30</w:t>
      </w:r>
    </w:p>
    <w:sectPr w:rsidR="000133EF" w:rsidRPr="009E60F7" w:rsidSect="004A29D7">
      <w:headerReference w:type="default" r:id="rId10"/>
      <w:pgSz w:w="11900" w:h="16840"/>
      <w:pgMar w:top="993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901A1" w14:textId="77777777" w:rsidR="00E544F0" w:rsidRDefault="00E544F0" w:rsidP="00240A7A">
      <w:pPr>
        <w:spacing w:after="0"/>
      </w:pPr>
      <w:r>
        <w:separator/>
      </w:r>
    </w:p>
  </w:endnote>
  <w:endnote w:type="continuationSeparator" w:id="0">
    <w:p w14:paraId="2664FF1C" w14:textId="77777777" w:rsidR="00E544F0" w:rsidRDefault="00E544F0" w:rsidP="00240A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E9E32" w14:textId="77777777" w:rsidR="00E544F0" w:rsidRDefault="00E544F0" w:rsidP="00240A7A">
      <w:pPr>
        <w:spacing w:after="0"/>
      </w:pPr>
      <w:r>
        <w:separator/>
      </w:r>
    </w:p>
  </w:footnote>
  <w:footnote w:type="continuationSeparator" w:id="0">
    <w:p w14:paraId="239CEDAC" w14:textId="77777777" w:rsidR="00E544F0" w:rsidRDefault="00E544F0" w:rsidP="00240A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B6247" w14:textId="51C182D1" w:rsidR="005B1BA7" w:rsidRDefault="005B1BA7">
    <w:pPr>
      <w:pStyle w:val="Sidehoved"/>
    </w:pPr>
    <w:r>
      <w:rPr>
        <w:noProof/>
      </w:rPr>
      <w:drawing>
        <wp:inline distT="0" distB="0" distL="0" distR="0" wp14:anchorId="29AD9C5B" wp14:editId="789A2294">
          <wp:extent cx="2758440" cy="561904"/>
          <wp:effectExtent l="0" t="0" r="3810" b="0"/>
          <wp:docPr id="409745591" name="Billede 409745591" descr="Et billede, der indeholder tekst, Font/skrifttype, grafisk design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45591" name="Billede 409745591" descr="Et billede, der indeholder tekst, Font/skrifttype, grafisk design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860" cy="567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2078">
      <w:rPr>
        <w:noProof/>
      </w:rPr>
      <w:t xml:space="preserve">               </w:t>
    </w:r>
    <w:r w:rsidR="008B4599" w:rsidRPr="00DC5A1F">
      <w:rPr>
        <w:noProof/>
      </w:rPr>
      <w:drawing>
        <wp:inline distT="0" distB="0" distL="0" distR="0" wp14:anchorId="0063190C" wp14:editId="74C48DA4">
          <wp:extent cx="2286000" cy="887551"/>
          <wp:effectExtent l="0" t="0" r="0" b="8255"/>
          <wp:docPr id="1674297204" name="Billede 1" descr="Et billede, der indeholder tekst, Font/skrifttype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297204" name="Billede 1" descr="Et billede, der indeholder tekst, Font/skrifttype, logo, Grafik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945" cy="890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9A"/>
    <w:rsid w:val="000133EF"/>
    <w:rsid w:val="00057ABE"/>
    <w:rsid w:val="0011395B"/>
    <w:rsid w:val="00121D58"/>
    <w:rsid w:val="00125F51"/>
    <w:rsid w:val="00175B30"/>
    <w:rsid w:val="00175B6D"/>
    <w:rsid w:val="001C166C"/>
    <w:rsid w:val="001C25A0"/>
    <w:rsid w:val="001E2198"/>
    <w:rsid w:val="002258F8"/>
    <w:rsid w:val="002316B1"/>
    <w:rsid w:val="00240A7A"/>
    <w:rsid w:val="002630E2"/>
    <w:rsid w:val="00295415"/>
    <w:rsid w:val="002B0380"/>
    <w:rsid w:val="002C79C1"/>
    <w:rsid w:val="00350800"/>
    <w:rsid w:val="003729E0"/>
    <w:rsid w:val="00386980"/>
    <w:rsid w:val="003F061B"/>
    <w:rsid w:val="0046173E"/>
    <w:rsid w:val="004F3AA1"/>
    <w:rsid w:val="005B1BA7"/>
    <w:rsid w:val="006269FE"/>
    <w:rsid w:val="006F7916"/>
    <w:rsid w:val="00702371"/>
    <w:rsid w:val="00772078"/>
    <w:rsid w:val="00775DC2"/>
    <w:rsid w:val="00783724"/>
    <w:rsid w:val="007A68CD"/>
    <w:rsid w:val="007B11DD"/>
    <w:rsid w:val="00800E7D"/>
    <w:rsid w:val="00855568"/>
    <w:rsid w:val="0088491B"/>
    <w:rsid w:val="008B4599"/>
    <w:rsid w:val="0098777B"/>
    <w:rsid w:val="009E60F7"/>
    <w:rsid w:val="00AB329A"/>
    <w:rsid w:val="00B1368D"/>
    <w:rsid w:val="00B52206"/>
    <w:rsid w:val="00BF788B"/>
    <w:rsid w:val="00C22AE3"/>
    <w:rsid w:val="00D14E32"/>
    <w:rsid w:val="00DC70FD"/>
    <w:rsid w:val="00E544F0"/>
    <w:rsid w:val="00E95560"/>
    <w:rsid w:val="00E9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76E7"/>
  <w15:chartTrackingRefBased/>
  <w15:docId w15:val="{EACD2B43-3C08-488A-9CCF-2B9C452D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9A"/>
    <w:pPr>
      <w:spacing w:after="20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lrzxr">
    <w:name w:val="lrzxr"/>
    <w:basedOn w:val="Standardskrifttypeiafsnit"/>
    <w:rsid w:val="00AB329A"/>
  </w:style>
  <w:style w:type="character" w:styleId="Hyperlink">
    <w:name w:val="Hyperlink"/>
    <w:basedOn w:val="Standardskrifttypeiafsnit"/>
    <w:uiPriority w:val="99"/>
    <w:unhideWhenUsed/>
    <w:rsid w:val="00AB329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F788B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240A7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240A7A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240A7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240A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og@kalundborg.d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ald@kalundborg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519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Abrahamsen</dc:creator>
  <cp:keywords/>
  <dc:description/>
  <cp:lastModifiedBy>Mette Abrahamsen</cp:lastModifiedBy>
  <cp:revision>3</cp:revision>
  <cp:lastPrinted>2025-07-05T09:05:00Z</cp:lastPrinted>
  <dcterms:created xsi:type="dcterms:W3CDTF">2025-07-05T09:26:00Z</dcterms:created>
  <dcterms:modified xsi:type="dcterms:W3CDTF">2025-07-05T09:36:00Z</dcterms:modified>
</cp:coreProperties>
</file>